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208B" w14:textId="77777777" w:rsidR="008B0E16" w:rsidRDefault="008B0E16">
      <w:pPr>
        <w:rPr>
          <w:sz w:val="26"/>
          <w:szCs w:val="26"/>
        </w:rPr>
      </w:pPr>
    </w:p>
    <w:p w14:paraId="67967AFE" w14:textId="77777777" w:rsidR="008B0E16" w:rsidRDefault="00000000">
      <w:pPr>
        <w:rPr>
          <w:sz w:val="26"/>
          <w:szCs w:val="26"/>
        </w:rPr>
      </w:pPr>
      <w:r>
        <w:rPr>
          <w:noProof/>
          <w:sz w:val="20"/>
          <w:szCs w:val="20"/>
        </w:rPr>
        <w:drawing>
          <wp:inline distT="0" distB="0" distL="0" distR="0" wp14:anchorId="23C372A7" wp14:editId="1C122D4A">
            <wp:extent cx="1398985" cy="1345459"/>
            <wp:effectExtent l="0" t="0" r="0" b="0"/>
            <wp:docPr id="3" name="image1.png" descr="C:\Users\Helmus\Downloads\LOGOS\DBG LOGO 1080 X 1080_4.tif"/>
            <wp:cNvGraphicFramePr/>
            <a:graphic xmlns:a="http://schemas.openxmlformats.org/drawingml/2006/main">
              <a:graphicData uri="http://schemas.openxmlformats.org/drawingml/2006/picture">
                <pic:pic xmlns:pic="http://schemas.openxmlformats.org/drawingml/2006/picture">
                  <pic:nvPicPr>
                    <pic:cNvPr id="0" name="image1.png" descr="C:\Users\Helmus\Downloads\LOGOS\DBG LOGO 1080 X 1080_4.tif"/>
                    <pic:cNvPicPr preferRelativeResize="0"/>
                  </pic:nvPicPr>
                  <pic:blipFill>
                    <a:blip r:embed="rId7"/>
                    <a:srcRect/>
                    <a:stretch>
                      <a:fillRect/>
                    </a:stretch>
                  </pic:blipFill>
                  <pic:spPr>
                    <a:xfrm>
                      <a:off x="0" y="0"/>
                      <a:ext cx="1398985" cy="1345459"/>
                    </a:xfrm>
                    <a:prstGeom prst="rect">
                      <a:avLst/>
                    </a:prstGeom>
                    <a:ln/>
                  </pic:spPr>
                </pic:pic>
              </a:graphicData>
            </a:graphic>
          </wp:inline>
        </w:drawing>
      </w:r>
    </w:p>
    <w:p w14:paraId="12F93DEA" w14:textId="77777777" w:rsidR="008B0E16" w:rsidRDefault="008B0E16" w:rsidP="00A82FB7"/>
    <w:p w14:paraId="7EC8F31A" w14:textId="77777777"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Schriftelijke vragen ex. Artikel 71 Reglement van Orde</w:t>
      </w:r>
    </w:p>
    <w:p w14:paraId="7E231604" w14:textId="77777777" w:rsidR="008B0E16" w:rsidRPr="00F76BD6" w:rsidRDefault="008B0E16" w:rsidP="00A82FB7">
      <w:pPr>
        <w:rPr>
          <w:rFonts w:asciiTheme="majorHAnsi" w:hAnsiTheme="majorHAnsi" w:cstheme="majorHAnsi"/>
          <w:sz w:val="24"/>
          <w:szCs w:val="24"/>
        </w:rPr>
      </w:pPr>
    </w:p>
    <w:p w14:paraId="2310951C" w14:textId="77777777"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Kansen voor woningbouw</w:t>
      </w:r>
    </w:p>
    <w:p w14:paraId="4E351E2D" w14:textId="77777777" w:rsidR="008B0E16" w:rsidRPr="00F76BD6" w:rsidRDefault="008B0E16" w:rsidP="00A82FB7">
      <w:pPr>
        <w:rPr>
          <w:rFonts w:asciiTheme="majorHAnsi" w:hAnsiTheme="majorHAnsi" w:cstheme="majorHAnsi"/>
          <w:sz w:val="24"/>
          <w:szCs w:val="24"/>
        </w:rPr>
      </w:pPr>
    </w:p>
    <w:p w14:paraId="66D3775E" w14:textId="77777777" w:rsidR="008B0E16" w:rsidRPr="00F76BD6" w:rsidRDefault="008B0E16" w:rsidP="00A82FB7">
      <w:pPr>
        <w:rPr>
          <w:rFonts w:asciiTheme="majorHAnsi" w:hAnsiTheme="majorHAnsi" w:cstheme="majorHAnsi"/>
          <w:sz w:val="24"/>
          <w:szCs w:val="24"/>
        </w:rPr>
      </w:pPr>
    </w:p>
    <w:p w14:paraId="599734E0" w14:textId="3C853C04"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ab/>
      </w:r>
      <w:r w:rsidRPr="00F76BD6">
        <w:rPr>
          <w:rFonts w:asciiTheme="majorHAnsi" w:hAnsiTheme="majorHAnsi" w:cstheme="majorHAnsi"/>
          <w:sz w:val="24"/>
          <w:szCs w:val="24"/>
        </w:rPr>
        <w:tab/>
      </w:r>
      <w:r w:rsidRPr="00F76BD6">
        <w:rPr>
          <w:rFonts w:asciiTheme="majorHAnsi" w:hAnsiTheme="majorHAnsi" w:cstheme="majorHAnsi"/>
          <w:sz w:val="24"/>
          <w:szCs w:val="24"/>
        </w:rPr>
        <w:tab/>
      </w:r>
      <w:r w:rsidRPr="00F76BD6">
        <w:rPr>
          <w:rFonts w:asciiTheme="majorHAnsi" w:hAnsiTheme="majorHAnsi" w:cstheme="majorHAnsi"/>
          <w:sz w:val="24"/>
          <w:szCs w:val="24"/>
        </w:rPr>
        <w:tab/>
      </w:r>
      <w:r w:rsidR="00A82FB7">
        <w:rPr>
          <w:rFonts w:asciiTheme="majorHAnsi" w:hAnsiTheme="majorHAnsi" w:cstheme="majorHAnsi"/>
          <w:sz w:val="24"/>
          <w:szCs w:val="24"/>
        </w:rPr>
        <w:tab/>
      </w:r>
      <w:r w:rsidR="00A82FB7">
        <w:rPr>
          <w:rFonts w:asciiTheme="majorHAnsi" w:hAnsiTheme="majorHAnsi" w:cstheme="majorHAnsi"/>
          <w:sz w:val="24"/>
          <w:szCs w:val="24"/>
        </w:rPr>
        <w:tab/>
      </w:r>
      <w:r w:rsidR="00A82FB7">
        <w:rPr>
          <w:rFonts w:asciiTheme="majorHAnsi" w:hAnsiTheme="majorHAnsi" w:cstheme="majorHAnsi"/>
          <w:sz w:val="24"/>
          <w:szCs w:val="24"/>
        </w:rPr>
        <w:tab/>
      </w:r>
      <w:r w:rsidRPr="00F76BD6">
        <w:rPr>
          <w:rFonts w:asciiTheme="majorHAnsi" w:hAnsiTheme="majorHAnsi" w:cstheme="majorHAnsi"/>
          <w:sz w:val="24"/>
          <w:szCs w:val="24"/>
        </w:rPr>
        <w:t xml:space="preserve">`s-Hertogenbosch, </w:t>
      </w:r>
      <w:r w:rsidR="003639BE">
        <w:rPr>
          <w:rFonts w:asciiTheme="majorHAnsi" w:hAnsiTheme="majorHAnsi" w:cstheme="majorHAnsi"/>
          <w:sz w:val="24"/>
          <w:szCs w:val="24"/>
        </w:rPr>
        <w:t>14</w:t>
      </w:r>
      <w:r w:rsidRPr="00F76BD6">
        <w:rPr>
          <w:rFonts w:asciiTheme="majorHAnsi" w:hAnsiTheme="majorHAnsi" w:cstheme="majorHAnsi"/>
          <w:sz w:val="24"/>
          <w:szCs w:val="24"/>
        </w:rPr>
        <w:t xml:space="preserve"> maart 2024 </w:t>
      </w:r>
    </w:p>
    <w:p w14:paraId="18D46C84" w14:textId="77777777" w:rsidR="008B0E16" w:rsidRPr="00F76BD6" w:rsidRDefault="008B0E16" w:rsidP="00A82FB7">
      <w:pPr>
        <w:rPr>
          <w:rFonts w:asciiTheme="majorHAnsi" w:hAnsiTheme="majorHAnsi" w:cstheme="majorHAnsi"/>
          <w:sz w:val="24"/>
          <w:szCs w:val="24"/>
        </w:rPr>
      </w:pPr>
    </w:p>
    <w:p w14:paraId="2853B016" w14:textId="77777777"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Geacht college,</w:t>
      </w:r>
    </w:p>
    <w:p w14:paraId="2D97154F" w14:textId="77777777" w:rsidR="008B0E16" w:rsidRPr="00F76BD6" w:rsidRDefault="008B0E16" w:rsidP="00A82FB7">
      <w:pPr>
        <w:rPr>
          <w:rFonts w:asciiTheme="majorHAnsi" w:hAnsiTheme="majorHAnsi" w:cstheme="majorHAnsi"/>
          <w:sz w:val="24"/>
          <w:szCs w:val="24"/>
        </w:rPr>
      </w:pPr>
    </w:p>
    <w:p w14:paraId="18193EF5" w14:textId="77777777"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 xml:space="preserve">In Den Bosch willen we de komende jaren flink wat woningen toevoegen. De Bossche Groenen begrijpt dat het bouwen van extra woningen moet gebeuren, maar ziet ook de weerstand groeien. Zeker als het gaat om bouwen op kwetsbare locaties, zoals in onze stadsparken. Met als gevolg teleurgestelde inwoners en lange juridische procedures. </w:t>
      </w:r>
    </w:p>
    <w:p w14:paraId="1B910CE1" w14:textId="77777777" w:rsidR="008B0E16" w:rsidRPr="00F76BD6" w:rsidRDefault="008B0E16" w:rsidP="00A82FB7">
      <w:pPr>
        <w:rPr>
          <w:rFonts w:asciiTheme="majorHAnsi" w:hAnsiTheme="majorHAnsi" w:cstheme="majorHAnsi"/>
          <w:sz w:val="24"/>
          <w:szCs w:val="24"/>
        </w:rPr>
      </w:pPr>
    </w:p>
    <w:p w14:paraId="26A7DF58" w14:textId="77777777"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 xml:space="preserve">De Bossche Groenen is een partij van het meedenken en volgt de landelijke ontwikkelingen op de voet. Er ligt volgens ons een kans om juist nu te proberen lelijke plekken mooier te maken in plaats van mooie plekken lelijker. Veel winkelstrips in onze stad zoals op het Van Roosmalenplein, Gruttostraat en Zuid zijn sterk verouderd. Ze maken een verloederde indruk. Voor bewoners al jaren een doorn in het oog. Wij zouden graag zien dat we op dit soort plekken proberen te herontwikkelen: de wijk opknappen en tevens flink wat woningen toevoegen. Ook door bestaande woningen te voorzien van een extra bouwlaag kunnen er woningen worden toegevoegd. Met deze inspanning maken we de stad mooier en aantrekkelijker met, naar verwachting, minder weerstand. </w:t>
      </w:r>
    </w:p>
    <w:p w14:paraId="112FF103" w14:textId="77777777" w:rsidR="008B0E16" w:rsidRPr="00F76BD6" w:rsidRDefault="008B0E16" w:rsidP="00A82FB7">
      <w:pPr>
        <w:rPr>
          <w:rFonts w:asciiTheme="majorHAnsi" w:hAnsiTheme="majorHAnsi" w:cstheme="majorHAnsi"/>
          <w:sz w:val="24"/>
          <w:szCs w:val="24"/>
        </w:rPr>
      </w:pPr>
    </w:p>
    <w:p w14:paraId="773DC2D9" w14:textId="77777777" w:rsidR="008B0E16" w:rsidRPr="00F76BD6" w:rsidRDefault="00000000" w:rsidP="00A82FB7">
      <w:pPr>
        <w:rPr>
          <w:rFonts w:asciiTheme="majorHAnsi" w:hAnsiTheme="majorHAnsi" w:cstheme="majorHAnsi"/>
          <w:color w:val="000000"/>
          <w:sz w:val="24"/>
          <w:szCs w:val="24"/>
        </w:rPr>
      </w:pPr>
      <w:r w:rsidRPr="00F76BD6">
        <w:rPr>
          <w:rFonts w:asciiTheme="majorHAnsi" w:hAnsiTheme="majorHAnsi" w:cstheme="majorHAnsi"/>
          <w:sz w:val="24"/>
          <w:szCs w:val="24"/>
        </w:rPr>
        <w:t>‘</w:t>
      </w:r>
      <w:r w:rsidRPr="00F76BD6">
        <w:rPr>
          <w:rFonts w:asciiTheme="majorHAnsi" w:hAnsiTheme="majorHAnsi" w:cstheme="majorHAnsi"/>
          <w:color w:val="000000"/>
          <w:sz w:val="24"/>
          <w:szCs w:val="24"/>
        </w:rPr>
        <w:t>Optoppen</w:t>
      </w:r>
      <w:r w:rsidRPr="00F76BD6">
        <w:rPr>
          <w:rFonts w:asciiTheme="majorHAnsi" w:hAnsiTheme="majorHAnsi" w:cstheme="majorHAnsi"/>
          <w:sz w:val="24"/>
          <w:szCs w:val="24"/>
        </w:rPr>
        <w:t>’</w:t>
      </w:r>
      <w:r w:rsidRPr="00F76BD6">
        <w:rPr>
          <w:rFonts w:asciiTheme="majorHAnsi" w:hAnsiTheme="majorHAnsi" w:cstheme="majorHAnsi"/>
          <w:color w:val="000000"/>
          <w:sz w:val="24"/>
          <w:szCs w:val="24"/>
        </w:rPr>
        <w:t xml:space="preserve"> is het toevoegen van woningen door een bestaand gebouw te verhogen met één of meerdere bouwlagen. Uit onderzoek blijkt dat optoppen voor circa 100.000 extra </w:t>
      </w:r>
      <w:r w:rsidRPr="00F76BD6">
        <w:rPr>
          <w:rFonts w:asciiTheme="majorHAnsi" w:hAnsiTheme="majorHAnsi" w:cstheme="majorHAnsi"/>
          <w:sz w:val="24"/>
          <w:szCs w:val="24"/>
        </w:rPr>
        <w:t xml:space="preserve">woningen kan zorgen </w:t>
      </w:r>
      <w:r w:rsidRPr="00F76BD6">
        <w:rPr>
          <w:rFonts w:asciiTheme="majorHAnsi" w:hAnsiTheme="majorHAnsi" w:cstheme="majorHAnsi"/>
          <w:b/>
          <w:sz w:val="24"/>
          <w:szCs w:val="24"/>
        </w:rPr>
        <w:t>in</w:t>
      </w:r>
      <w:r w:rsidRPr="00F76BD6">
        <w:rPr>
          <w:rFonts w:asciiTheme="majorHAnsi" w:hAnsiTheme="majorHAnsi" w:cstheme="majorHAnsi"/>
          <w:b/>
          <w:color w:val="000000"/>
          <w:sz w:val="24"/>
          <w:szCs w:val="24"/>
        </w:rPr>
        <w:t xml:space="preserve"> Nederland</w:t>
      </w:r>
      <w:r w:rsidRPr="00F76BD6">
        <w:rPr>
          <w:rFonts w:asciiTheme="majorHAnsi" w:hAnsiTheme="majorHAnsi" w:cstheme="majorHAnsi"/>
          <w:color w:val="000000"/>
          <w:sz w:val="24"/>
          <w:szCs w:val="24"/>
        </w:rPr>
        <w:t xml:space="preserve"> (tot 2030). Daarmee is het een goede manier om bestaande bebouwing beter te benutten en bij te dragen aan de woningbouwopgave. </w:t>
      </w:r>
    </w:p>
    <w:p w14:paraId="1768F8F8" w14:textId="77777777" w:rsidR="008B0E16" w:rsidRPr="00F76BD6" w:rsidRDefault="00000000" w:rsidP="00A82FB7">
      <w:pPr>
        <w:rPr>
          <w:rFonts w:asciiTheme="majorHAnsi" w:hAnsiTheme="majorHAnsi" w:cstheme="majorHAnsi"/>
          <w:color w:val="000000"/>
          <w:sz w:val="24"/>
          <w:szCs w:val="24"/>
        </w:rPr>
      </w:pPr>
      <w:r w:rsidRPr="00F76BD6">
        <w:rPr>
          <w:rFonts w:asciiTheme="majorHAnsi" w:hAnsiTheme="majorHAnsi" w:cstheme="majorHAnsi"/>
          <w:color w:val="000000"/>
          <w:sz w:val="24"/>
          <w:szCs w:val="24"/>
        </w:rPr>
        <w:t>Tweederde van de potentie voor </w:t>
      </w:r>
      <w:hyperlink r:id="rId8">
        <w:r w:rsidRPr="00F76BD6">
          <w:rPr>
            <w:rFonts w:asciiTheme="majorHAnsi" w:hAnsiTheme="majorHAnsi" w:cstheme="majorHAnsi"/>
            <w:color w:val="000000"/>
            <w:sz w:val="24"/>
            <w:szCs w:val="24"/>
          </w:rPr>
          <w:t>beter benutten</w:t>
        </w:r>
      </w:hyperlink>
      <w:r w:rsidRPr="00F76BD6">
        <w:rPr>
          <w:rFonts w:asciiTheme="majorHAnsi" w:hAnsiTheme="majorHAnsi" w:cstheme="majorHAnsi"/>
          <w:color w:val="000000"/>
          <w:sz w:val="24"/>
          <w:szCs w:val="24"/>
        </w:rPr>
        <w:t> door optopping, is te realiseren door meergezins-corporatiewoningen uit 1965 (of later) op te toppen</w:t>
      </w:r>
      <w:r w:rsidRPr="00F76BD6">
        <w:rPr>
          <w:rFonts w:asciiTheme="majorHAnsi" w:hAnsiTheme="majorHAnsi" w:cstheme="majorHAnsi"/>
          <w:sz w:val="24"/>
          <w:szCs w:val="24"/>
        </w:rPr>
        <w:t>. D</w:t>
      </w:r>
      <w:r w:rsidRPr="00F76BD6">
        <w:rPr>
          <w:rFonts w:asciiTheme="majorHAnsi" w:hAnsiTheme="majorHAnsi" w:cstheme="majorHAnsi"/>
          <w:color w:val="000000"/>
          <w:sz w:val="24"/>
          <w:szCs w:val="24"/>
        </w:rPr>
        <w:t xml:space="preserve">eze woningen zijn hier </w:t>
      </w:r>
      <w:r w:rsidRPr="00F76BD6">
        <w:rPr>
          <w:rFonts w:asciiTheme="majorHAnsi" w:hAnsiTheme="majorHAnsi" w:cstheme="majorHAnsi"/>
          <w:color w:val="000000"/>
          <w:sz w:val="24"/>
          <w:szCs w:val="24"/>
        </w:rPr>
        <w:lastRenderedPageBreak/>
        <w:t xml:space="preserve">bouwkundig geschikt </w:t>
      </w:r>
      <w:r w:rsidRPr="00F76BD6">
        <w:rPr>
          <w:rFonts w:asciiTheme="majorHAnsi" w:hAnsiTheme="majorHAnsi" w:cstheme="majorHAnsi"/>
          <w:sz w:val="24"/>
          <w:szCs w:val="24"/>
        </w:rPr>
        <w:t>voor en zijn bovendien</w:t>
      </w:r>
      <w:r w:rsidRPr="00F76BD6">
        <w:rPr>
          <w:rFonts w:asciiTheme="majorHAnsi" w:hAnsiTheme="majorHAnsi" w:cstheme="majorHAnsi"/>
          <w:color w:val="000000"/>
          <w:sz w:val="24"/>
          <w:szCs w:val="24"/>
        </w:rPr>
        <w:t xml:space="preserve"> in veel gevallen in eigendom van woningcorporaties. </w:t>
      </w:r>
    </w:p>
    <w:p w14:paraId="4C03AE8A" w14:textId="77777777" w:rsidR="008B0E16" w:rsidRPr="00F76BD6" w:rsidRDefault="008B0E16" w:rsidP="00A82FB7">
      <w:pPr>
        <w:rPr>
          <w:rFonts w:asciiTheme="majorHAnsi" w:hAnsiTheme="majorHAnsi" w:cstheme="majorHAnsi"/>
          <w:sz w:val="24"/>
          <w:szCs w:val="24"/>
        </w:rPr>
      </w:pPr>
    </w:p>
    <w:p w14:paraId="444BB222" w14:textId="77777777" w:rsidR="008B0E16" w:rsidRPr="00F76BD6" w:rsidRDefault="00000000" w:rsidP="00A82FB7">
      <w:pPr>
        <w:rPr>
          <w:rFonts w:asciiTheme="majorHAnsi" w:hAnsiTheme="majorHAnsi" w:cstheme="majorHAnsi"/>
          <w:color w:val="000000"/>
          <w:sz w:val="24"/>
          <w:szCs w:val="24"/>
        </w:rPr>
      </w:pPr>
      <w:r w:rsidRPr="00F76BD6">
        <w:rPr>
          <w:rFonts w:asciiTheme="majorHAnsi" w:hAnsiTheme="majorHAnsi" w:cstheme="majorHAnsi"/>
          <w:color w:val="000000"/>
          <w:sz w:val="24"/>
          <w:szCs w:val="24"/>
        </w:rPr>
        <w:t xml:space="preserve">Het optoppen van woningen is </w:t>
      </w:r>
      <w:r w:rsidRPr="00F76BD6">
        <w:rPr>
          <w:rFonts w:asciiTheme="majorHAnsi" w:hAnsiTheme="majorHAnsi" w:cstheme="majorHAnsi"/>
          <w:sz w:val="24"/>
          <w:szCs w:val="24"/>
        </w:rPr>
        <w:t>daarbij</w:t>
      </w:r>
      <w:r w:rsidRPr="00F76BD6">
        <w:rPr>
          <w:rFonts w:asciiTheme="majorHAnsi" w:hAnsiTheme="majorHAnsi" w:cstheme="majorHAnsi"/>
          <w:color w:val="000000"/>
          <w:sz w:val="24"/>
          <w:szCs w:val="24"/>
        </w:rPr>
        <w:t xml:space="preserve"> goed te combineren met het renoveren en verduurzamen van oudere woningen. Ook kan het toevoegen van nieuwe woningen een impuls geven aan de ontwikkeling van woonwijken.  </w:t>
      </w:r>
    </w:p>
    <w:p w14:paraId="26FD9F90" w14:textId="77777777" w:rsidR="008B0E16" w:rsidRPr="00F76BD6" w:rsidRDefault="008B0E16" w:rsidP="00A82FB7">
      <w:pPr>
        <w:rPr>
          <w:rFonts w:asciiTheme="majorHAnsi" w:hAnsiTheme="majorHAnsi" w:cstheme="majorHAnsi"/>
          <w:sz w:val="24"/>
          <w:szCs w:val="24"/>
        </w:rPr>
      </w:pPr>
    </w:p>
    <w:p w14:paraId="6ADF2FA7" w14:textId="77777777"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Wij hebben hierover de volgende vragen:</w:t>
      </w:r>
    </w:p>
    <w:p w14:paraId="0F33F96E" w14:textId="77777777" w:rsidR="008B0E16" w:rsidRPr="00F76BD6" w:rsidRDefault="008B0E16" w:rsidP="00A82FB7">
      <w:pPr>
        <w:rPr>
          <w:rFonts w:asciiTheme="majorHAnsi" w:hAnsiTheme="majorHAnsi" w:cstheme="majorHAnsi"/>
          <w:sz w:val="24"/>
          <w:szCs w:val="24"/>
        </w:rPr>
      </w:pPr>
    </w:p>
    <w:p w14:paraId="57F4A9D5" w14:textId="77777777" w:rsidR="008B0E16" w:rsidRPr="00A82FB7" w:rsidRDefault="00000000" w:rsidP="00A82FB7">
      <w:pPr>
        <w:pStyle w:val="Lijstalinea"/>
        <w:numPr>
          <w:ilvl w:val="0"/>
          <w:numId w:val="2"/>
        </w:numPr>
        <w:rPr>
          <w:rFonts w:asciiTheme="majorHAnsi" w:hAnsiTheme="majorHAnsi" w:cstheme="majorHAnsi"/>
          <w:color w:val="000000"/>
          <w:sz w:val="24"/>
          <w:szCs w:val="24"/>
        </w:rPr>
      </w:pPr>
      <w:r w:rsidRPr="00A82FB7">
        <w:rPr>
          <w:rFonts w:asciiTheme="majorHAnsi" w:hAnsiTheme="majorHAnsi" w:cstheme="majorHAnsi"/>
          <w:color w:val="000000"/>
          <w:sz w:val="24"/>
          <w:szCs w:val="24"/>
        </w:rPr>
        <w:t>Bent u met ons van mening dat verschillende wijkwinkelcentra in onze gemeente een verloederde indruk maken en toe zijn aan renovatie?</w:t>
      </w:r>
    </w:p>
    <w:p w14:paraId="6024250C" w14:textId="77777777" w:rsidR="008B0E16" w:rsidRPr="00A82FB7" w:rsidRDefault="00000000" w:rsidP="00A82FB7">
      <w:pPr>
        <w:pStyle w:val="Lijstalinea"/>
        <w:numPr>
          <w:ilvl w:val="0"/>
          <w:numId w:val="2"/>
        </w:numPr>
        <w:rPr>
          <w:rFonts w:asciiTheme="majorHAnsi" w:hAnsiTheme="majorHAnsi" w:cstheme="majorHAnsi"/>
          <w:color w:val="000000"/>
          <w:sz w:val="24"/>
          <w:szCs w:val="24"/>
        </w:rPr>
      </w:pPr>
      <w:r w:rsidRPr="00A82FB7">
        <w:rPr>
          <w:rFonts w:asciiTheme="majorHAnsi" w:hAnsiTheme="majorHAnsi" w:cstheme="majorHAnsi"/>
          <w:color w:val="000000"/>
          <w:sz w:val="24"/>
          <w:szCs w:val="24"/>
        </w:rPr>
        <w:t xml:space="preserve">Ziet u ook een kans </w:t>
      </w:r>
      <w:r w:rsidRPr="00A82FB7">
        <w:rPr>
          <w:rFonts w:asciiTheme="majorHAnsi" w:hAnsiTheme="majorHAnsi" w:cstheme="majorHAnsi"/>
          <w:sz w:val="24"/>
          <w:szCs w:val="24"/>
        </w:rPr>
        <w:t>om deze</w:t>
      </w:r>
      <w:r w:rsidRPr="00A82FB7">
        <w:rPr>
          <w:rFonts w:asciiTheme="majorHAnsi" w:hAnsiTheme="majorHAnsi" w:cstheme="majorHAnsi"/>
          <w:color w:val="000000"/>
          <w:sz w:val="24"/>
          <w:szCs w:val="24"/>
        </w:rPr>
        <w:t xml:space="preserve"> wijkwinkelcentra te verdichten door extra woningen toe te voegen?</w:t>
      </w:r>
    </w:p>
    <w:p w14:paraId="65AE20F0" w14:textId="77777777" w:rsidR="008B0E16" w:rsidRPr="00A82FB7" w:rsidRDefault="00000000" w:rsidP="00A82FB7">
      <w:pPr>
        <w:pStyle w:val="Lijstalinea"/>
        <w:numPr>
          <w:ilvl w:val="0"/>
          <w:numId w:val="2"/>
        </w:numPr>
        <w:rPr>
          <w:rFonts w:asciiTheme="majorHAnsi" w:hAnsiTheme="majorHAnsi" w:cstheme="majorHAnsi"/>
          <w:color w:val="000000"/>
          <w:sz w:val="24"/>
          <w:szCs w:val="24"/>
        </w:rPr>
      </w:pPr>
      <w:r w:rsidRPr="00A82FB7">
        <w:rPr>
          <w:rFonts w:asciiTheme="majorHAnsi" w:hAnsiTheme="majorHAnsi" w:cstheme="majorHAnsi"/>
          <w:color w:val="000000"/>
          <w:sz w:val="24"/>
          <w:szCs w:val="24"/>
        </w:rPr>
        <w:t xml:space="preserve">Heeft het college al overwogen om met projectontwikkelaars en eigenaren van deze verloederde </w:t>
      </w:r>
      <w:r w:rsidRPr="00A82FB7">
        <w:rPr>
          <w:rFonts w:asciiTheme="majorHAnsi" w:hAnsiTheme="majorHAnsi" w:cstheme="majorHAnsi"/>
          <w:sz w:val="24"/>
          <w:szCs w:val="24"/>
        </w:rPr>
        <w:t>winkelstrips</w:t>
      </w:r>
      <w:r w:rsidRPr="00A82FB7">
        <w:rPr>
          <w:rFonts w:asciiTheme="majorHAnsi" w:hAnsiTheme="majorHAnsi" w:cstheme="majorHAnsi"/>
          <w:color w:val="000000"/>
          <w:sz w:val="24"/>
          <w:szCs w:val="24"/>
        </w:rPr>
        <w:t xml:space="preserve"> in gesprek te gaan om te komen tot herontwikkeling? Zo ja, wat waren uitkomsten? Zo nee, waarom niet? En bent u bereid om dat alsnog te doen?</w:t>
      </w:r>
    </w:p>
    <w:p w14:paraId="64328063" w14:textId="77777777" w:rsidR="008B0E16" w:rsidRPr="00A82FB7" w:rsidRDefault="00000000" w:rsidP="00A82FB7">
      <w:pPr>
        <w:pStyle w:val="Lijstalinea"/>
        <w:numPr>
          <w:ilvl w:val="0"/>
          <w:numId w:val="2"/>
        </w:numPr>
        <w:rPr>
          <w:rFonts w:asciiTheme="majorHAnsi" w:hAnsiTheme="majorHAnsi" w:cstheme="majorHAnsi"/>
          <w:color w:val="000000"/>
          <w:sz w:val="24"/>
          <w:szCs w:val="24"/>
        </w:rPr>
      </w:pPr>
      <w:r w:rsidRPr="00A82FB7">
        <w:rPr>
          <w:rFonts w:asciiTheme="majorHAnsi" w:hAnsiTheme="majorHAnsi" w:cstheme="majorHAnsi"/>
          <w:color w:val="000000"/>
          <w:sz w:val="24"/>
          <w:szCs w:val="24"/>
        </w:rPr>
        <w:t>Is het college op de hoogte van de mogelijkheid om door optoppen meer woningen toe te voegen?</w:t>
      </w:r>
    </w:p>
    <w:p w14:paraId="007430B5" w14:textId="77777777" w:rsidR="008B0E16" w:rsidRPr="00A82FB7" w:rsidRDefault="00000000" w:rsidP="00A82FB7">
      <w:pPr>
        <w:pStyle w:val="Lijstalinea"/>
        <w:numPr>
          <w:ilvl w:val="0"/>
          <w:numId w:val="2"/>
        </w:numPr>
        <w:rPr>
          <w:rFonts w:asciiTheme="majorHAnsi" w:hAnsiTheme="majorHAnsi" w:cstheme="majorHAnsi"/>
          <w:color w:val="000000"/>
          <w:sz w:val="24"/>
          <w:szCs w:val="24"/>
        </w:rPr>
      </w:pPr>
      <w:r w:rsidRPr="00A82FB7">
        <w:rPr>
          <w:rFonts w:asciiTheme="majorHAnsi" w:hAnsiTheme="majorHAnsi" w:cstheme="majorHAnsi"/>
          <w:color w:val="000000"/>
          <w:sz w:val="24"/>
          <w:szCs w:val="24"/>
        </w:rPr>
        <w:t>Heeft het college hier al onderzoek naar gedaan? Zo ja, zijn er ook voor onze gemeente kansen?</w:t>
      </w:r>
    </w:p>
    <w:p w14:paraId="047D41F6" w14:textId="77777777" w:rsidR="008B0E16" w:rsidRPr="00A82FB7" w:rsidRDefault="00000000" w:rsidP="00A82FB7">
      <w:pPr>
        <w:pStyle w:val="Lijstalinea"/>
        <w:numPr>
          <w:ilvl w:val="0"/>
          <w:numId w:val="2"/>
        </w:numPr>
        <w:rPr>
          <w:rFonts w:asciiTheme="majorHAnsi" w:hAnsiTheme="majorHAnsi" w:cstheme="majorHAnsi"/>
          <w:color w:val="000000"/>
          <w:sz w:val="24"/>
          <w:szCs w:val="24"/>
        </w:rPr>
      </w:pPr>
      <w:r w:rsidRPr="00A82FB7">
        <w:rPr>
          <w:rFonts w:asciiTheme="majorHAnsi" w:hAnsiTheme="majorHAnsi" w:cstheme="majorHAnsi"/>
          <w:color w:val="000000"/>
          <w:sz w:val="24"/>
          <w:szCs w:val="24"/>
        </w:rPr>
        <w:t>Zo nee, waarom niet en bent u bereid om dit alsnog al dan niet samen met de woningcorporaties op te pakken?</w:t>
      </w:r>
    </w:p>
    <w:p w14:paraId="5458224E" w14:textId="77777777" w:rsidR="008B0E16" w:rsidRPr="00F76BD6" w:rsidRDefault="008B0E16" w:rsidP="00A82FB7">
      <w:pPr>
        <w:rPr>
          <w:rFonts w:asciiTheme="majorHAnsi" w:hAnsiTheme="majorHAnsi" w:cstheme="majorHAnsi"/>
          <w:sz w:val="24"/>
          <w:szCs w:val="24"/>
        </w:rPr>
      </w:pPr>
    </w:p>
    <w:p w14:paraId="5428E88D" w14:textId="77777777" w:rsidR="008B0E16" w:rsidRPr="00F76BD6" w:rsidRDefault="008B0E16" w:rsidP="00A82FB7">
      <w:pPr>
        <w:rPr>
          <w:rFonts w:asciiTheme="majorHAnsi" w:hAnsiTheme="majorHAnsi" w:cstheme="majorHAnsi"/>
          <w:sz w:val="24"/>
          <w:szCs w:val="24"/>
        </w:rPr>
      </w:pPr>
    </w:p>
    <w:p w14:paraId="406E5E7C" w14:textId="77777777" w:rsidR="008B0E16" w:rsidRPr="00F76BD6" w:rsidRDefault="00000000" w:rsidP="00A82FB7">
      <w:pPr>
        <w:rPr>
          <w:rFonts w:asciiTheme="majorHAnsi" w:hAnsiTheme="majorHAnsi" w:cstheme="majorHAnsi"/>
          <w:sz w:val="24"/>
          <w:szCs w:val="24"/>
        </w:rPr>
      </w:pPr>
      <w:r w:rsidRPr="00F76BD6">
        <w:rPr>
          <w:rFonts w:asciiTheme="majorHAnsi" w:hAnsiTheme="majorHAnsi" w:cstheme="majorHAnsi"/>
          <w:sz w:val="24"/>
          <w:szCs w:val="24"/>
        </w:rPr>
        <w:t xml:space="preserve">In afwachting van uw antwoorden. </w:t>
      </w:r>
      <w:r w:rsidRPr="00F76BD6">
        <w:rPr>
          <w:rFonts w:asciiTheme="majorHAnsi" w:hAnsiTheme="majorHAnsi" w:cstheme="majorHAnsi"/>
          <w:sz w:val="24"/>
          <w:szCs w:val="24"/>
        </w:rPr>
        <w:br/>
      </w:r>
      <w:r w:rsidRPr="00F76BD6">
        <w:rPr>
          <w:rFonts w:asciiTheme="majorHAnsi" w:hAnsiTheme="majorHAnsi" w:cstheme="majorHAnsi"/>
          <w:sz w:val="24"/>
          <w:szCs w:val="24"/>
        </w:rPr>
        <w:br/>
        <w:t xml:space="preserve">Judith Hendrickx. </w:t>
      </w:r>
      <w:r w:rsidRPr="00F76BD6">
        <w:rPr>
          <w:rFonts w:asciiTheme="majorHAnsi" w:hAnsiTheme="majorHAnsi" w:cstheme="majorHAnsi"/>
          <w:sz w:val="24"/>
          <w:szCs w:val="24"/>
        </w:rPr>
        <w:br/>
      </w:r>
      <w:r w:rsidRPr="00F76BD6">
        <w:rPr>
          <w:rFonts w:asciiTheme="majorHAnsi" w:hAnsiTheme="majorHAnsi" w:cstheme="majorHAnsi"/>
          <w:sz w:val="24"/>
          <w:szCs w:val="24"/>
        </w:rPr>
        <w:br/>
        <w:t xml:space="preserve">Fractie De Bossche Groenen. </w:t>
      </w:r>
    </w:p>
    <w:p w14:paraId="652B9F26" w14:textId="77777777" w:rsidR="008B0E16" w:rsidRPr="00F76BD6" w:rsidRDefault="008B0E16" w:rsidP="00A82FB7">
      <w:pPr>
        <w:rPr>
          <w:rFonts w:asciiTheme="majorHAnsi" w:hAnsiTheme="majorHAnsi" w:cstheme="majorHAnsi"/>
          <w:sz w:val="24"/>
          <w:szCs w:val="24"/>
        </w:rPr>
      </w:pPr>
    </w:p>
    <w:p w14:paraId="5585686B" w14:textId="77777777" w:rsidR="008B0E16" w:rsidRPr="00F76BD6" w:rsidRDefault="008B0E16" w:rsidP="00A82FB7">
      <w:pPr>
        <w:rPr>
          <w:rFonts w:asciiTheme="majorHAnsi" w:hAnsiTheme="majorHAnsi" w:cstheme="majorHAnsi"/>
          <w:sz w:val="24"/>
          <w:szCs w:val="24"/>
        </w:rPr>
      </w:pPr>
    </w:p>
    <w:p w14:paraId="7A03B51F" w14:textId="77777777" w:rsidR="008B0E16" w:rsidRDefault="008B0E16"/>
    <w:p w14:paraId="7B4867CF" w14:textId="77777777" w:rsidR="008B0E16" w:rsidRDefault="008B0E16"/>
    <w:sectPr w:rsidR="008B0E1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62C"/>
    <w:multiLevelType w:val="multilevel"/>
    <w:tmpl w:val="373EB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578E9"/>
    <w:multiLevelType w:val="hybridMultilevel"/>
    <w:tmpl w:val="8892B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1310062">
    <w:abstractNumId w:val="0"/>
  </w:num>
  <w:num w:numId="2" w16cid:durableId="95251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16"/>
    <w:rsid w:val="001F35D8"/>
    <w:rsid w:val="003639BE"/>
    <w:rsid w:val="008B0E16"/>
    <w:rsid w:val="00A82FB7"/>
    <w:rsid w:val="00F76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1110"/>
  <w15:docId w15:val="{31FE84E8-CB1B-4AA2-BF56-67F812E1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Normaalweb">
    <w:name w:val="Normal (Web)"/>
    <w:basedOn w:val="Standaard"/>
    <w:uiPriority w:val="99"/>
    <w:semiHidden/>
    <w:unhideWhenUsed/>
    <w:rsid w:val="00362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362ADC"/>
    <w:rPr>
      <w:color w:val="0000FF"/>
      <w:u w:val="single"/>
    </w:rPr>
  </w:style>
  <w:style w:type="paragraph" w:styleId="Lijstalinea">
    <w:name w:val="List Paragraph"/>
    <w:basedOn w:val="Standaard"/>
    <w:uiPriority w:val="34"/>
    <w:qFormat/>
    <w:rsid w:val="008A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huisvestingnederland.nl/onderwerpen/beter-benutten-van-bestaande-bebouwing"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7FCcIld+mFVwOoEB1+vptbR5wA==">CgMxLjA4AHIhMVhfamhQNEs3ZDl4amNwYmpOMEtUVHd0WFp3Zk9FLWlf</go:docsCustomData>
</go:gDocsCustomXmlDataStorage>
</file>

<file path=customXml/itemProps1.xml><?xml version="1.0" encoding="utf-8"?>
<ds:datastoreItem xmlns:ds="http://schemas.openxmlformats.org/officeDocument/2006/customXml" ds:itemID="{445324BB-2714-4B0E-B3B7-2CBA253F4B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Hendrickx</dc:creator>
  <cp:lastModifiedBy>Judith Hendrickx</cp:lastModifiedBy>
  <cp:revision>8</cp:revision>
  <dcterms:created xsi:type="dcterms:W3CDTF">2024-03-11T10:07:00Z</dcterms:created>
  <dcterms:modified xsi:type="dcterms:W3CDTF">2024-03-14T12:41:00Z</dcterms:modified>
</cp:coreProperties>
</file>